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AD5AC" w14:textId="77777777" w:rsidR="0094704E" w:rsidRDefault="0094704E" w:rsidP="0094704E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0A3608">
        <w:rPr>
          <w:b/>
          <w:sz w:val="28"/>
        </w:rPr>
        <w:t>Bharati Vidyapeeth University, Pune</w:t>
      </w:r>
    </w:p>
    <w:p w14:paraId="58D418B3" w14:textId="77777777"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14:paraId="5BC4768C" w14:textId="77777777"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14:paraId="1B04CBCD" w14:textId="68625DB4"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054C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Mr.Deepak Navalgund</w:t>
      </w:r>
    </w:p>
    <w:p w14:paraId="252493CA" w14:textId="5E74AE0B" w:rsidR="000A15BD" w:rsidRPr="002246AA" w:rsidRDefault="003D168A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0A15BD"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Email ID </w:t>
      </w:r>
      <w:r w:rsidR="00054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–deepak.navalgund@bharatividyapeeth.edu</w:t>
      </w:r>
    </w:p>
    <w:p w14:paraId="07468507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76A0C73" w14:textId="10A11FF4"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054C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B.E. (Computer Engg.),MBA(Marketing and Production)</w:t>
      </w:r>
    </w:p>
    <w:p w14:paraId="7A6C6660" w14:textId="10538FD0"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BA05F79" w14:textId="77777777"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14:paraId="427B5C54" w14:textId="500AA1E9" w:rsidR="00232818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054C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Training &amp; Placement Officer</w:t>
      </w:r>
    </w:p>
    <w:p w14:paraId="1191E546" w14:textId="77777777"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5157158" w14:textId="77777777" w:rsidR="002246AA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14:paraId="42A9F850" w14:textId="5BE22DFD" w:rsidR="000A15BD" w:rsidRPr="000A15BD" w:rsidRDefault="003D168A" w:rsidP="003D168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Computer Engineer and a Management Graduate with over 25 years of </w:t>
      </w:r>
      <w:r w:rsidR="00C95D83">
        <w:rPr>
          <w:rFonts w:ascii="Times New Roman" w:eastAsia="Times New Roman" w:hAnsi="Times New Roman" w:cs="Times New Roman"/>
          <w:sz w:val="24"/>
          <w:szCs w:val="24"/>
        </w:rPr>
        <w:t>Corporate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Teaching experience </w:t>
      </w:r>
      <w:r w:rsidR="000A1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A7E983" w14:textId="77777777"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14:paraId="7DB5EEE6" w14:textId="367D28E5"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  <w:r w:rsidR="00054C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13</w:t>
      </w:r>
      <w:r w:rsidR="0060753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(Institute)</w:t>
      </w:r>
      <w:r w:rsidR="00054C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+16</w:t>
      </w:r>
      <w:r w:rsidR="0060753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(Industry)</w:t>
      </w:r>
    </w:p>
    <w:p w14:paraId="1C07CF97" w14:textId="77777777"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2B39796" w14:textId="77777777"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14:paraId="6ECB5D7C" w14:textId="38C0FFE8"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>Total No. of Publications</w:t>
      </w:r>
      <w:r w:rsidRPr="000A15BD">
        <w:rPr>
          <w:rFonts w:ascii="Arial" w:eastAsia="Times New Roman" w:hAnsi="Arial" w:cs="Arial"/>
          <w:color w:val="020002"/>
          <w:sz w:val="21"/>
          <w:szCs w:val="21"/>
        </w:rPr>
        <w:t>.</w:t>
      </w:r>
      <w:r w:rsidR="00054C61">
        <w:rPr>
          <w:rFonts w:ascii="Arial" w:eastAsia="Times New Roman" w:hAnsi="Arial" w:cs="Arial"/>
          <w:color w:val="020002"/>
          <w:sz w:val="21"/>
          <w:szCs w:val="21"/>
        </w:rPr>
        <w:t>1</w:t>
      </w:r>
      <w:r w:rsidR="00194D2B">
        <w:rPr>
          <w:rFonts w:ascii="Arial" w:eastAsia="Times New Roman" w:hAnsi="Arial" w:cs="Arial"/>
          <w:color w:val="020002"/>
          <w:sz w:val="21"/>
          <w:szCs w:val="21"/>
        </w:rPr>
        <w:t>0</w:t>
      </w:r>
    </w:p>
    <w:p w14:paraId="0ACE51F7" w14:textId="77777777" w:rsid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 w:rsidRPr="000A15BD">
        <w:rPr>
          <w:rFonts w:ascii="Arial" w:eastAsia="Times New Roman" w:hAnsi="Arial" w:cs="Arial"/>
          <w:color w:val="020002"/>
          <w:sz w:val="21"/>
          <w:szCs w:val="21"/>
        </w:rPr>
        <w:t xml:space="preserve">Citations: </w:t>
      </w:r>
    </w:p>
    <w:p w14:paraId="282B2435" w14:textId="77777777"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 xml:space="preserve">H-Index: </w:t>
      </w:r>
    </w:p>
    <w:p w14:paraId="1A18D6EE" w14:textId="77777777"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 xml:space="preserve">i-Index: </w:t>
      </w:r>
    </w:p>
    <w:p w14:paraId="45FA1B7D" w14:textId="323FC78E" w:rsidR="005D40F1" w:rsidRP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Are you authorized Ph. D. guide: No</w:t>
      </w:r>
    </w:p>
    <w:p w14:paraId="26FD58A3" w14:textId="77777777" w:rsidR="005D40F1" w:rsidRPr="005D40F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student completed </w:t>
      </w:r>
      <w:r w:rsidR="005D4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Ph. D.: </w:t>
      </w:r>
    </w:p>
    <w:p w14:paraId="603E30F7" w14:textId="77777777" w:rsid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student pursuing their Ph. D.:</w:t>
      </w:r>
    </w:p>
    <w:p w14:paraId="4CE96612" w14:textId="77777777"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patents:(if applicable)</w:t>
      </w:r>
    </w:p>
    <w:p w14:paraId="30FDA16C" w14:textId="77777777"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D2680C2" w14:textId="60AC65A4"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="00054C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NIL</w:t>
      </w:r>
    </w:p>
    <w:p w14:paraId="192641C2" w14:textId="50C42922" w:rsidR="000A15BD" w:rsidRPr="000A15BD" w:rsidRDefault="000A15BD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6BB57A8D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C2B7394" w14:textId="34520395"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  <w:r w:rsidR="003D168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Nil</w:t>
      </w:r>
    </w:p>
    <w:p w14:paraId="19FDAE17" w14:textId="77777777" w:rsidR="0030464C" w:rsidRP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</w:p>
    <w:p w14:paraId="340C5A1C" w14:textId="77777777"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Details (like Project name, status: completed/ongoing, funds approved, </w:t>
      </w:r>
    </w:p>
    <w:p w14:paraId="58E9AF06" w14:textId="77777777" w:rsidR="00097728" w:rsidRPr="000A15BD" w:rsidRDefault="0009772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Details of Achievements/Awards etc.</w:t>
      </w:r>
    </w:p>
    <w:p w14:paraId="17EC64A1" w14:textId="77777777" w:rsidR="0030464C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DD3A18" w14:textId="77777777"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14:paraId="5C0AA11B" w14:textId="77777777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</w:p>
    <w:p w14:paraId="1ED3625A" w14:textId="04372615"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Scopus</w:t>
      </w:r>
      <w:r w:rsidR="003D16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-5</w:t>
      </w:r>
    </w:p>
    <w:p w14:paraId="2E70CC7F" w14:textId="77777777" w:rsidR="000A15BD" w:rsidRPr="00232818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Science:</w:t>
      </w:r>
    </w:p>
    <w:p w14:paraId="3861E7A6" w14:textId="52BC9FE9"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3D16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3 in UGC Care and 2 in ABDC Journals</w:t>
      </w:r>
    </w:p>
    <w:p w14:paraId="1F009809" w14:textId="77777777"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 Published:</w:t>
      </w:r>
    </w:p>
    <w:p w14:paraId="74D544BE" w14:textId="77777777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34BB250F" w14:textId="77777777" w:rsid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9350"/>
      </w:tblGrid>
      <w:tr w:rsidR="003D168A" w:rsidRPr="003D168A" w14:paraId="09D4BE41" w14:textId="77777777" w:rsidTr="003D168A">
        <w:trPr>
          <w:trHeight w:val="1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97C1" w14:textId="77777777" w:rsidR="003D168A" w:rsidRPr="003D168A" w:rsidRDefault="003D168A" w:rsidP="003D1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r w:rsidRPr="003D168A"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  <w:t>https://www.researchgate.net/publication/367560604_A_STUDY_OF_FRUGALITY_MEASURES_TAKEN_BY_HOMEMAKERS_IN_COVID-19</w:t>
            </w:r>
          </w:p>
        </w:tc>
      </w:tr>
      <w:tr w:rsidR="003D168A" w:rsidRPr="003D168A" w14:paraId="5032CBB3" w14:textId="77777777" w:rsidTr="003D168A">
        <w:trPr>
          <w:trHeight w:val="1200"/>
        </w:trPr>
        <w:tc>
          <w:tcPr>
            <w:tcW w:w="9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6FBF" w14:textId="77777777" w:rsidR="003D168A" w:rsidRPr="003D168A" w:rsidRDefault="006768F7" w:rsidP="003D1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5" w:history="1">
              <w:r w:rsidR="003D168A" w:rsidRPr="003D168A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https://www.researchgate.net/publication/371379667_ANALYSING_SOCIAL_MEDIA_AS_A_TOOL_FOR_HOTEL_MARKETING</w:t>
              </w:r>
            </w:hyperlink>
          </w:p>
        </w:tc>
      </w:tr>
      <w:tr w:rsidR="003D168A" w:rsidRPr="003D168A" w14:paraId="4BD6D32E" w14:textId="77777777" w:rsidTr="003D168A">
        <w:trPr>
          <w:trHeight w:val="1800"/>
        </w:trPr>
        <w:tc>
          <w:tcPr>
            <w:tcW w:w="9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7FA6" w14:textId="77777777" w:rsidR="003D168A" w:rsidRPr="003D168A" w:rsidRDefault="003D168A" w:rsidP="003D1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r w:rsidRPr="003D168A"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  <w:t>https://www.researchgate.net/publication/371379484_A_Study_of_ERP_System_Implementation_Issues_and_Challenges_in_Sugar_Factories_in_Western_Maharashtra</w:t>
            </w:r>
          </w:p>
        </w:tc>
      </w:tr>
      <w:tr w:rsidR="003D168A" w:rsidRPr="003D168A" w14:paraId="6FD27C77" w14:textId="77777777" w:rsidTr="003D168A">
        <w:trPr>
          <w:trHeight w:val="1200"/>
        </w:trPr>
        <w:tc>
          <w:tcPr>
            <w:tcW w:w="9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5751" w14:textId="77777777" w:rsidR="003D168A" w:rsidRPr="003D168A" w:rsidRDefault="003D168A" w:rsidP="003D1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r w:rsidRPr="003D168A"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  <w:t>https://www.researchgate.net/publication/371379466_An_Analysis_of_Occupational_Stress-A_Case_Study_of_Mumbai_Police</w:t>
            </w:r>
          </w:p>
        </w:tc>
      </w:tr>
      <w:tr w:rsidR="003D168A" w:rsidRPr="003D168A" w14:paraId="3B48D8E7" w14:textId="77777777" w:rsidTr="003D168A">
        <w:trPr>
          <w:trHeight w:val="1200"/>
        </w:trPr>
        <w:tc>
          <w:tcPr>
            <w:tcW w:w="9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CA5A" w14:textId="77777777" w:rsidR="003D168A" w:rsidRPr="003D168A" w:rsidRDefault="003D168A" w:rsidP="003D1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r w:rsidRPr="003D168A"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  <w:t>https://www.researchgate.net/publication/366684340_CHANGES_IN_CONSUMER_BEHAVIOR_IN_INDIA_POST_COVID-19</w:t>
            </w:r>
          </w:p>
        </w:tc>
      </w:tr>
    </w:tbl>
    <w:p w14:paraId="49602C3E" w14:textId="77777777" w:rsidR="003D168A" w:rsidRPr="002246AA" w:rsidRDefault="003D168A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sectPr w:rsidR="003D168A" w:rsidRPr="002246AA" w:rsidSect="000C102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9"/>
    <w:rsid w:val="00054C61"/>
    <w:rsid w:val="00097728"/>
    <w:rsid w:val="000A15BD"/>
    <w:rsid w:val="000A2747"/>
    <w:rsid w:val="000C1023"/>
    <w:rsid w:val="00136919"/>
    <w:rsid w:val="00174DF9"/>
    <w:rsid w:val="00194D2B"/>
    <w:rsid w:val="002246AA"/>
    <w:rsid w:val="00232818"/>
    <w:rsid w:val="0030464C"/>
    <w:rsid w:val="003D168A"/>
    <w:rsid w:val="004F41F1"/>
    <w:rsid w:val="005D40F1"/>
    <w:rsid w:val="00607532"/>
    <w:rsid w:val="006768F7"/>
    <w:rsid w:val="007B4F91"/>
    <w:rsid w:val="0094704E"/>
    <w:rsid w:val="00A321E7"/>
    <w:rsid w:val="00AA2034"/>
    <w:rsid w:val="00BD2096"/>
    <w:rsid w:val="00C95D83"/>
    <w:rsid w:val="00D80AE7"/>
    <w:rsid w:val="00DB12DC"/>
    <w:rsid w:val="00F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EEE6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1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371379667_ANALYSING_SOCIAL_MEDIA_AS_A_TOOL_FOR_HOTEL_MARKE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</cp:lastModifiedBy>
  <cp:revision>2</cp:revision>
  <dcterms:created xsi:type="dcterms:W3CDTF">2024-10-15T05:21:00Z</dcterms:created>
  <dcterms:modified xsi:type="dcterms:W3CDTF">2024-10-15T05:21:00Z</dcterms:modified>
</cp:coreProperties>
</file>